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2" w:rsidRPr="00FC3F98" w:rsidRDefault="00580450">
      <w:pPr>
        <w:rPr>
          <w:sz w:val="24"/>
          <w:szCs w:val="24"/>
        </w:rPr>
      </w:pPr>
      <w:r>
        <w:rPr>
          <w:sz w:val="24"/>
          <w:szCs w:val="24"/>
        </w:rPr>
        <w:t>Lesson 11</w:t>
      </w:r>
    </w:p>
    <w:p w:rsidR="00FC3F98" w:rsidRPr="00FC3F98" w:rsidRDefault="00FC3F98">
      <w:pPr>
        <w:rPr>
          <w:sz w:val="24"/>
          <w:szCs w:val="24"/>
        </w:rPr>
      </w:pPr>
    </w:p>
    <w:p w:rsidR="00FC3F98" w:rsidRPr="00FC3F98" w:rsidRDefault="00580450" w:rsidP="00FC3F98">
      <w:pPr>
        <w:jc w:val="center"/>
        <w:rPr>
          <w:b/>
          <w:sz w:val="24"/>
          <w:szCs w:val="24"/>
        </w:rPr>
      </w:pPr>
      <w:proofErr w:type="spellStart"/>
      <w:r>
        <w:rPr>
          <w:rFonts w:ascii="Tempus Sans ITC" w:eastAsia="GungsuhChe" w:hAnsi="Tempus Sans ITC"/>
          <w:b/>
          <w:sz w:val="24"/>
          <w:szCs w:val="24"/>
        </w:rPr>
        <w:t>Cred</w:t>
      </w:r>
      <w:proofErr w:type="spellEnd"/>
      <w:r>
        <w:rPr>
          <w:rFonts w:ascii="Tempus Sans ITC" w:eastAsia="GungsuhChe" w:hAnsi="Tempus Sans ITC"/>
          <w:b/>
          <w:sz w:val="24"/>
          <w:szCs w:val="24"/>
        </w:rPr>
        <w:t>=Believe</w:t>
      </w:r>
    </w:p>
    <w:p w:rsidR="00FC3F98" w:rsidRDefault="00580450">
      <w:pPr>
        <w:rPr>
          <w:sz w:val="24"/>
          <w:szCs w:val="24"/>
        </w:rPr>
      </w:pPr>
      <w:r>
        <w:rPr>
          <w:sz w:val="24"/>
          <w:szCs w:val="24"/>
        </w:rPr>
        <w:t xml:space="preserve">Accreditation (n)—granting approval or </w:t>
      </w:r>
      <w:r w:rsidRPr="00580450">
        <w:rPr>
          <w:rFonts w:ascii="Tempus Sans ITC" w:hAnsi="Tempus Sans ITC"/>
          <w:b/>
          <w:sz w:val="24"/>
          <w:szCs w:val="24"/>
        </w:rPr>
        <w:t>belief</w:t>
      </w:r>
      <w:r>
        <w:rPr>
          <w:sz w:val="24"/>
          <w:szCs w:val="24"/>
        </w:rPr>
        <w:t xml:space="preserve"> in a school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 xml:space="preserve">Credential (n)—a document that proves a person is </w:t>
      </w:r>
      <w:r w:rsidRPr="00580450">
        <w:rPr>
          <w:rFonts w:ascii="Tempus Sans ITC" w:hAnsi="Tempus Sans ITC"/>
          <w:b/>
          <w:sz w:val="24"/>
          <w:szCs w:val="24"/>
        </w:rPr>
        <w:t>believable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>Credible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)—</w:t>
      </w:r>
      <w:r w:rsidRPr="00580450">
        <w:rPr>
          <w:rFonts w:ascii="Tempus Sans ITC" w:hAnsi="Tempus Sans ITC"/>
          <w:b/>
          <w:sz w:val="24"/>
          <w:szCs w:val="24"/>
        </w:rPr>
        <w:t>believable</w:t>
      </w:r>
      <w:r w:rsidRPr="00580450"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reliable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 xml:space="preserve">Credit (v)—to </w:t>
      </w:r>
      <w:r w:rsidRPr="00580450">
        <w:rPr>
          <w:rFonts w:ascii="Tempus Sans ITC" w:hAnsi="Tempus Sans ITC"/>
          <w:b/>
          <w:sz w:val="24"/>
          <w:szCs w:val="24"/>
        </w:rPr>
        <w:t>believe</w:t>
      </w:r>
      <w:r>
        <w:rPr>
          <w:sz w:val="24"/>
          <w:szCs w:val="24"/>
        </w:rPr>
        <w:t xml:space="preserve"> that someone will do something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 xml:space="preserve">Creditor (n)—a person who </w:t>
      </w:r>
      <w:r w:rsidRPr="00580450">
        <w:rPr>
          <w:rFonts w:ascii="Tempus Sans ITC" w:hAnsi="Tempus Sans ITC"/>
          <w:b/>
          <w:sz w:val="24"/>
          <w:szCs w:val="24"/>
        </w:rPr>
        <w:t>believes</w:t>
      </w:r>
      <w:r>
        <w:rPr>
          <w:sz w:val="24"/>
          <w:szCs w:val="24"/>
        </w:rPr>
        <w:t xml:space="preserve"> that he will be paid back the money that he loaned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>Credulous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)—tending to </w:t>
      </w:r>
      <w:r w:rsidRPr="00580450">
        <w:rPr>
          <w:rFonts w:ascii="Tempus Sans ITC" w:hAnsi="Tempus Sans ITC"/>
          <w:b/>
          <w:sz w:val="24"/>
          <w:szCs w:val="24"/>
        </w:rPr>
        <w:t>believe</w:t>
      </w:r>
      <w:r w:rsidRPr="00580450">
        <w:rPr>
          <w:rFonts w:ascii="Tempus Sans ITC" w:hAnsi="Tempus Sans ITC"/>
          <w:sz w:val="24"/>
          <w:szCs w:val="24"/>
        </w:rPr>
        <w:t xml:space="preserve"> </w:t>
      </w:r>
      <w:r>
        <w:rPr>
          <w:sz w:val="24"/>
          <w:szCs w:val="24"/>
        </w:rPr>
        <w:t>too easily; easily convinced; easily fooled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 xml:space="preserve">Creed (n)—a set of religious </w:t>
      </w:r>
      <w:r w:rsidRPr="00580450">
        <w:rPr>
          <w:rFonts w:ascii="Tempus Sans ITC" w:hAnsi="Tempus Sans ITC"/>
          <w:b/>
          <w:sz w:val="24"/>
          <w:szCs w:val="24"/>
        </w:rPr>
        <w:t>beliefs</w:t>
      </w:r>
      <w:r>
        <w:rPr>
          <w:sz w:val="24"/>
          <w:szCs w:val="24"/>
        </w:rPr>
        <w:t xml:space="preserve"> or principles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 xml:space="preserve">Discredit (v)—to refuse to </w:t>
      </w:r>
      <w:r w:rsidRPr="00580450">
        <w:rPr>
          <w:rFonts w:ascii="Tempus Sans ITC" w:hAnsi="Tempus Sans ITC"/>
          <w:b/>
          <w:sz w:val="24"/>
          <w:szCs w:val="24"/>
        </w:rPr>
        <w:t>believe</w:t>
      </w:r>
      <w:r>
        <w:rPr>
          <w:sz w:val="24"/>
          <w:szCs w:val="24"/>
        </w:rPr>
        <w:t>; to reject as untrue</w:t>
      </w:r>
    </w:p>
    <w:p w:rsidR="00580450" w:rsidRDefault="00580450">
      <w:pPr>
        <w:rPr>
          <w:sz w:val="24"/>
          <w:szCs w:val="24"/>
        </w:rPr>
      </w:pPr>
      <w:r>
        <w:rPr>
          <w:sz w:val="24"/>
          <w:szCs w:val="24"/>
        </w:rPr>
        <w:t>Incredible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)—not </w:t>
      </w:r>
      <w:r w:rsidRPr="00580450">
        <w:rPr>
          <w:rFonts w:ascii="Tempus Sans ITC" w:hAnsi="Tempus Sans ITC"/>
          <w:b/>
          <w:sz w:val="24"/>
          <w:szCs w:val="24"/>
        </w:rPr>
        <w:t>believable</w:t>
      </w:r>
      <w:r>
        <w:rPr>
          <w:sz w:val="24"/>
          <w:szCs w:val="24"/>
        </w:rPr>
        <w:t>; improbable; unlikely</w:t>
      </w:r>
    </w:p>
    <w:p w:rsidR="00580450" w:rsidRPr="00580450" w:rsidRDefault="00580450">
      <w:pPr>
        <w:rPr>
          <w:rFonts w:ascii="Tempus Sans ITC" w:hAnsi="Tempus Sans ITC"/>
          <w:b/>
          <w:sz w:val="24"/>
          <w:szCs w:val="24"/>
        </w:rPr>
      </w:pPr>
      <w:r>
        <w:rPr>
          <w:sz w:val="24"/>
          <w:szCs w:val="24"/>
        </w:rPr>
        <w:t>Incredulous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)—doubting; unwilling or unable to </w:t>
      </w:r>
      <w:r w:rsidRPr="00580450">
        <w:rPr>
          <w:rFonts w:ascii="Tempus Sans ITC" w:hAnsi="Tempus Sans ITC"/>
          <w:b/>
          <w:sz w:val="24"/>
          <w:szCs w:val="24"/>
        </w:rPr>
        <w:t>believe</w:t>
      </w:r>
    </w:p>
    <w:p w:rsidR="00580450" w:rsidRPr="00FC3F98" w:rsidRDefault="00A753FC">
      <w:pPr>
        <w:rPr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</w:rPr>
        <w:drawing>
          <wp:inline distT="0" distB="0" distL="0" distR="0">
            <wp:extent cx="1590675" cy="1590675"/>
            <wp:effectExtent l="19050" t="0" r="9525" b="0"/>
            <wp:docPr id="4" name="Picture 3" descr="C:\Users\owner\AppData\Local\Microsoft\Windows\Temporary Internet Files\Content.IE5\I13LYHIV\MC9004403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I13LYHIV\MC90044038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sectPr w:rsidR="00580450" w:rsidRPr="00FC3F98" w:rsidSect="00F4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3F98"/>
    <w:rsid w:val="00580450"/>
    <w:rsid w:val="00A753FC"/>
    <w:rsid w:val="00F453B2"/>
    <w:rsid w:val="00F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3</cp:revision>
  <dcterms:created xsi:type="dcterms:W3CDTF">2012-12-26T18:17:00Z</dcterms:created>
  <dcterms:modified xsi:type="dcterms:W3CDTF">2012-12-26T18:36:00Z</dcterms:modified>
</cp:coreProperties>
</file>