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7" w:rsidRPr="00697381" w:rsidRDefault="00F16F27">
      <w:pPr>
        <w:rPr>
          <w:b/>
        </w:rPr>
      </w:pPr>
      <w:r w:rsidRPr="00697381">
        <w:rPr>
          <w:b/>
        </w:rPr>
        <w:t xml:space="preserve">Week 2 </w:t>
      </w:r>
    </w:p>
    <w:p w:rsidR="00F16F27" w:rsidRDefault="00F16F27"/>
    <w:p w:rsidR="00B548F3" w:rsidRPr="00697381" w:rsidRDefault="00F16F27">
      <w:pPr>
        <w:rPr>
          <w:rFonts w:ascii="Lucida Handwriting" w:hAnsi="Lucida Handwriting"/>
          <w:b/>
        </w:rPr>
      </w:pPr>
      <w:r w:rsidRPr="00697381">
        <w:rPr>
          <w:rFonts w:ascii="Lucida Handwriting" w:hAnsi="Lucida Handwriting"/>
          <w:b/>
        </w:rPr>
        <w:t>(</w:t>
      </w:r>
      <w:proofErr w:type="gramStart"/>
      <w:r w:rsidRPr="00697381">
        <w:rPr>
          <w:rFonts w:ascii="Lucida Handwriting" w:hAnsi="Lucida Handwriting"/>
          <w:b/>
        </w:rPr>
        <w:t>man</w:t>
      </w:r>
      <w:proofErr w:type="gramEnd"/>
      <w:r w:rsidRPr="00697381">
        <w:rPr>
          <w:rFonts w:ascii="Lucida Handwriting" w:hAnsi="Lucida Handwriting"/>
          <w:b/>
        </w:rPr>
        <w:t xml:space="preserve">, </w:t>
      </w:r>
      <w:proofErr w:type="spellStart"/>
      <w:r w:rsidRPr="00697381">
        <w:rPr>
          <w:rFonts w:ascii="Lucida Handwriting" w:hAnsi="Lucida Handwriting"/>
          <w:b/>
        </w:rPr>
        <w:t>manu</w:t>
      </w:r>
      <w:proofErr w:type="spellEnd"/>
      <w:r w:rsidRPr="00697381">
        <w:rPr>
          <w:rFonts w:ascii="Lucida Handwriting" w:hAnsi="Lucida Handwriting"/>
          <w:b/>
        </w:rPr>
        <w:t xml:space="preserve"> = hand)</w:t>
      </w:r>
    </w:p>
    <w:p w:rsidR="00F16F27" w:rsidRDefault="00F16F27"/>
    <w:p w:rsidR="00F16F27" w:rsidRDefault="00F16F27">
      <w:r>
        <w:t xml:space="preserve">Emancipate (v)—to set free; to lend a </w:t>
      </w:r>
      <w:r w:rsidRPr="00697381">
        <w:rPr>
          <w:rFonts w:ascii="Lucida Handwriting" w:hAnsi="Lucida Handwriting"/>
        </w:rPr>
        <w:t>hand</w:t>
      </w:r>
      <w:r>
        <w:t xml:space="preserve"> in freeing someone; to release from someone’s </w:t>
      </w:r>
      <w:r w:rsidRPr="00697381">
        <w:rPr>
          <w:rFonts w:ascii="Lucida Handwriting" w:hAnsi="Lucida Handwriting"/>
          <w:b/>
        </w:rPr>
        <w:t>hands</w:t>
      </w:r>
    </w:p>
    <w:p w:rsidR="00F16F27" w:rsidRPr="00697381" w:rsidRDefault="00F16F27">
      <w:pPr>
        <w:rPr>
          <w:rFonts w:ascii="Lucida Handwriting" w:hAnsi="Lucida Handwriting"/>
        </w:rPr>
      </w:pPr>
      <w:r>
        <w:t>Manacles (n)—</w:t>
      </w:r>
      <w:r w:rsidRPr="00697381">
        <w:rPr>
          <w:rFonts w:ascii="Lucida Handwriting" w:hAnsi="Lucida Handwriting"/>
          <w:b/>
        </w:rPr>
        <w:t>handcuffs</w:t>
      </w:r>
    </w:p>
    <w:p w:rsidR="00F16F27" w:rsidRDefault="00F16F27">
      <w:r>
        <w:t xml:space="preserve">Manager (n)—a person who has the upper </w:t>
      </w:r>
      <w:r w:rsidRPr="00697381">
        <w:rPr>
          <w:rFonts w:ascii="Lucida Handwriting" w:hAnsi="Lucida Handwriting"/>
          <w:b/>
        </w:rPr>
        <w:t>hand;</w:t>
      </w:r>
      <w:r>
        <w:t xml:space="preserve"> a person who is in charge of someone or something</w:t>
      </w:r>
    </w:p>
    <w:p w:rsidR="00F16F27" w:rsidRDefault="00F16F27">
      <w:r>
        <w:t xml:space="preserve">Mandate (n)—an order or command placed in one’s </w:t>
      </w:r>
      <w:r w:rsidRPr="00697381">
        <w:rPr>
          <w:rFonts w:ascii="Lucida Handwriting" w:hAnsi="Lucida Handwriting"/>
          <w:b/>
        </w:rPr>
        <w:t>hands</w:t>
      </w:r>
    </w:p>
    <w:p w:rsidR="00F16F27" w:rsidRDefault="00F16F27">
      <w:r>
        <w:t xml:space="preserve">Maneuver (v)—to </w:t>
      </w:r>
      <w:r w:rsidRPr="00697381">
        <w:rPr>
          <w:rFonts w:ascii="Lucida Handwriting" w:hAnsi="Lucida Handwriting"/>
          <w:b/>
        </w:rPr>
        <w:t>handily</w:t>
      </w:r>
      <w:r w:rsidRPr="00697381">
        <w:rPr>
          <w:b/>
        </w:rPr>
        <w:t xml:space="preserve"> </w:t>
      </w:r>
      <w:r>
        <w:t>or skillfully go around something</w:t>
      </w:r>
    </w:p>
    <w:p w:rsidR="00F16F27" w:rsidRDefault="00F16F27">
      <w:r>
        <w:t xml:space="preserve">Manicure (n)—a treatment for the </w:t>
      </w:r>
      <w:r w:rsidRPr="00697381">
        <w:rPr>
          <w:rFonts w:ascii="Lucida Handwriting" w:hAnsi="Lucida Handwriting"/>
          <w:b/>
        </w:rPr>
        <w:t xml:space="preserve">hands </w:t>
      </w:r>
      <w:r>
        <w:t>and nails</w:t>
      </w:r>
    </w:p>
    <w:p w:rsidR="00F16F27" w:rsidRDefault="00F16F27">
      <w:r>
        <w:t xml:space="preserve">Manipulate (v)—to skillfully operate by </w:t>
      </w:r>
      <w:r w:rsidRPr="00697381">
        <w:rPr>
          <w:rFonts w:ascii="Lucida Handwriting" w:hAnsi="Lucida Handwriting"/>
          <w:b/>
        </w:rPr>
        <w:t>hand</w:t>
      </w:r>
    </w:p>
    <w:p w:rsidR="00F16F27" w:rsidRDefault="00F16F27">
      <w:r>
        <w:t xml:space="preserve">Manual (n)—a </w:t>
      </w:r>
      <w:r w:rsidRPr="00697381">
        <w:rPr>
          <w:rFonts w:ascii="Lucida Handwriting" w:hAnsi="Lucida Handwriting"/>
          <w:b/>
        </w:rPr>
        <w:t>handbook;</w:t>
      </w:r>
      <w:r>
        <w:t xml:space="preserve"> a book of directions</w:t>
      </w:r>
    </w:p>
    <w:p w:rsidR="00F16F27" w:rsidRDefault="00F16F27">
      <w:r>
        <w:t xml:space="preserve">Manufacture (v)—to make by </w:t>
      </w:r>
      <w:r w:rsidRPr="00697381">
        <w:rPr>
          <w:rFonts w:ascii="Lucida Handwriting" w:hAnsi="Lucida Handwriting"/>
          <w:b/>
        </w:rPr>
        <w:t>hand</w:t>
      </w:r>
      <w:r>
        <w:t xml:space="preserve"> or by machine; to change raw material into a new product</w:t>
      </w:r>
    </w:p>
    <w:p w:rsidR="00F16F27" w:rsidRDefault="00F16F27">
      <w:pPr>
        <w:rPr>
          <w:noProof/>
        </w:rPr>
      </w:pPr>
      <w:r>
        <w:t xml:space="preserve">Manuscript (n)—a </w:t>
      </w:r>
      <w:r w:rsidRPr="00697381">
        <w:rPr>
          <w:rFonts w:ascii="Lucida Handwriting" w:hAnsi="Lucida Handwriting"/>
          <w:b/>
        </w:rPr>
        <w:t>handwritten</w:t>
      </w:r>
      <w:r w:rsidRPr="00697381">
        <w:rPr>
          <w:rFonts w:ascii="Lucida Handwriting" w:hAnsi="Lucida Handwriting"/>
        </w:rPr>
        <w:t xml:space="preserve"> </w:t>
      </w:r>
      <w:r>
        <w:t xml:space="preserve">or typed </w:t>
      </w:r>
      <w:r w:rsidR="00697381">
        <w:t>piece of writing, such as a book</w:t>
      </w:r>
    </w:p>
    <w:p w:rsidR="00697381" w:rsidRDefault="00697381">
      <w:pPr>
        <w:rPr>
          <w:noProof/>
        </w:rPr>
      </w:pPr>
    </w:p>
    <w:p w:rsidR="00697381" w:rsidRDefault="00697381">
      <w:r>
        <w:rPr>
          <w:noProof/>
        </w:rPr>
        <w:drawing>
          <wp:inline distT="0" distB="0" distL="0" distR="0">
            <wp:extent cx="1095375" cy="1095375"/>
            <wp:effectExtent l="0" t="0" r="0" b="0"/>
            <wp:docPr id="4" name="Picture 2" descr="C:\Users\owner\AppData\Local\Microsoft\Windows\Temporary Internet Files\Content.IE5\4VXS83A6\MC9004417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4VXS83A6\MC90044173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90600" cy="990600"/>
            <wp:effectExtent l="19050" t="0" r="0" b="0"/>
            <wp:docPr id="5" name="Picture 3" descr="C:\Users\owner\AppData\Local\Microsoft\Windows\Temporary Internet Files\Content.IE5\N2351K9L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N2351K9L\MC90043266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516207" cy="981075"/>
            <wp:effectExtent l="0" t="0" r="7793" b="0"/>
            <wp:docPr id="6" name="Picture 4" descr="C:\Users\owner\AppData\Local\Microsoft\Windows\Temporary Internet Files\Content.IE5\7M0Y215S\MC900390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7M0Y215S\MC900390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87369" cy="1093093"/>
            <wp:effectExtent l="19050" t="0" r="0" b="0"/>
            <wp:docPr id="7" name="Picture 5" descr="C:\Users\owner\AppData\Local\Microsoft\Windows\Temporary Internet Files\Content.IE5\DED5Q67Z\MC900311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DED5Q67Z\MC9003113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3" cy="109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381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F27"/>
    <w:rsid w:val="000762A5"/>
    <w:rsid w:val="003E47EB"/>
    <w:rsid w:val="00697381"/>
    <w:rsid w:val="00B74766"/>
    <w:rsid w:val="00F16F27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2012-06-13T21:04:00Z</dcterms:created>
  <dcterms:modified xsi:type="dcterms:W3CDTF">2012-06-13T21:22:00Z</dcterms:modified>
</cp:coreProperties>
</file>