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0" w:rsidRPr="000E5A64" w:rsidRDefault="004623B0" w:rsidP="004623B0">
      <w:pPr>
        <w:rPr>
          <w:b/>
          <w:sz w:val="44"/>
          <w:szCs w:val="44"/>
        </w:rPr>
      </w:pPr>
      <w:bookmarkStart w:id="0" w:name="_GoBack"/>
      <w:r w:rsidRPr="000E5A64">
        <w:rPr>
          <w:b/>
          <w:sz w:val="44"/>
          <w:szCs w:val="44"/>
        </w:rPr>
        <w:t>Port = Carry</w:t>
      </w:r>
    </w:p>
    <w:bookmarkEnd w:id="0"/>
    <w:p w:rsidR="004623B0" w:rsidRPr="004623B0" w:rsidRDefault="004623B0" w:rsidP="004623B0">
      <w:r w:rsidRPr="004623B0">
        <w:t xml:space="preserve">Deport (v): To </w:t>
      </w:r>
      <w:r w:rsidRPr="004623B0">
        <w:rPr>
          <w:b/>
        </w:rPr>
        <w:t>carry</w:t>
      </w:r>
      <w:r w:rsidRPr="004623B0">
        <w:t xml:space="preserve"> or send away from a country; to banish</w:t>
      </w:r>
    </w:p>
    <w:p w:rsidR="004623B0" w:rsidRPr="004623B0" w:rsidRDefault="004623B0" w:rsidP="004623B0">
      <w:r w:rsidRPr="004623B0">
        <w:t xml:space="preserve">Export (v): To </w:t>
      </w:r>
      <w:r w:rsidRPr="004623B0">
        <w:rPr>
          <w:b/>
        </w:rPr>
        <w:t>carry</w:t>
      </w:r>
      <w:r w:rsidRPr="004623B0">
        <w:t xml:space="preserve"> out of the country</w:t>
      </w:r>
    </w:p>
    <w:p w:rsidR="004623B0" w:rsidRPr="004623B0" w:rsidRDefault="004623B0" w:rsidP="004623B0">
      <w:r w:rsidRPr="004623B0">
        <w:t xml:space="preserve">Import (v): To </w:t>
      </w:r>
      <w:r w:rsidRPr="004623B0">
        <w:rPr>
          <w:b/>
        </w:rPr>
        <w:t>carry</w:t>
      </w:r>
      <w:r w:rsidRPr="004623B0">
        <w:t xml:space="preserve"> in</w:t>
      </w:r>
      <w:r w:rsidR="001A2561">
        <w:t xml:space="preserve"> </w:t>
      </w:r>
      <w:r w:rsidRPr="004623B0">
        <w:t>to the country</w:t>
      </w:r>
    </w:p>
    <w:p w:rsidR="004623B0" w:rsidRPr="004623B0" w:rsidRDefault="004623B0" w:rsidP="004623B0">
      <w:pPr>
        <w:rPr>
          <w:b/>
        </w:rPr>
      </w:pPr>
      <w:r w:rsidRPr="004623B0">
        <w:t>Portable (</w:t>
      </w:r>
      <w:proofErr w:type="spellStart"/>
      <w:r w:rsidRPr="004623B0">
        <w:t>adj</w:t>
      </w:r>
      <w:proofErr w:type="spellEnd"/>
      <w:r w:rsidRPr="004623B0">
        <w:t xml:space="preserve">): Capable of being easily </w:t>
      </w:r>
      <w:r w:rsidRPr="004623B0">
        <w:rPr>
          <w:b/>
        </w:rPr>
        <w:t>carried</w:t>
      </w:r>
    </w:p>
    <w:p w:rsidR="004623B0" w:rsidRPr="004623B0" w:rsidRDefault="004623B0" w:rsidP="004623B0">
      <w:r w:rsidRPr="004623B0">
        <w:t xml:space="preserve">Portage (n): The route over which boats and supplies are </w:t>
      </w:r>
      <w:r w:rsidRPr="004623B0">
        <w:rPr>
          <w:b/>
        </w:rPr>
        <w:t>carried</w:t>
      </w:r>
      <w:r w:rsidRPr="004623B0">
        <w:t xml:space="preserve"> over</w:t>
      </w:r>
      <w:r>
        <w:t xml:space="preserve"> </w:t>
      </w:r>
      <w:r w:rsidRPr="004623B0">
        <w:t>land from one lake or river to another</w:t>
      </w:r>
    </w:p>
    <w:p w:rsidR="004623B0" w:rsidRPr="004623B0" w:rsidRDefault="004623B0" w:rsidP="004623B0">
      <w:r w:rsidRPr="004623B0">
        <w:t xml:space="preserve">Porter (n): An attendant who </w:t>
      </w:r>
      <w:r w:rsidRPr="004623B0">
        <w:rPr>
          <w:b/>
        </w:rPr>
        <w:t>carries</w:t>
      </w:r>
      <w:r w:rsidRPr="004623B0">
        <w:t xml:space="preserve"> travelers’ luggage for them</w:t>
      </w:r>
    </w:p>
    <w:p w:rsidR="004623B0" w:rsidRPr="004623B0" w:rsidRDefault="004623B0" w:rsidP="004623B0">
      <w:r w:rsidRPr="004623B0">
        <w:t xml:space="preserve">Portfolio (n): A case for </w:t>
      </w:r>
      <w:r w:rsidRPr="004623B0">
        <w:rPr>
          <w:b/>
        </w:rPr>
        <w:t>carrying</w:t>
      </w:r>
      <w:r w:rsidRPr="004623B0">
        <w:t xml:space="preserve"> loose papers</w:t>
      </w:r>
    </w:p>
    <w:p w:rsidR="004623B0" w:rsidRPr="004623B0" w:rsidRDefault="004623B0" w:rsidP="004623B0">
      <w:r w:rsidRPr="004623B0">
        <w:t xml:space="preserve">Report (n): A collection of writing that </w:t>
      </w:r>
      <w:r w:rsidRPr="004623B0">
        <w:rPr>
          <w:b/>
        </w:rPr>
        <w:t>carries</w:t>
      </w:r>
      <w:r w:rsidRPr="004623B0">
        <w:t xml:space="preserve"> information to be shared again with someone new</w:t>
      </w:r>
    </w:p>
    <w:p w:rsidR="004623B0" w:rsidRPr="004623B0" w:rsidRDefault="004623B0" w:rsidP="004623B0">
      <w:r w:rsidRPr="004623B0">
        <w:t xml:space="preserve">Support (v): To </w:t>
      </w:r>
      <w:r w:rsidRPr="004623B0">
        <w:rPr>
          <w:b/>
        </w:rPr>
        <w:t xml:space="preserve">carry </w:t>
      </w:r>
      <w:r w:rsidRPr="004623B0">
        <w:t>the weight of something</w:t>
      </w:r>
    </w:p>
    <w:p w:rsidR="004623B0" w:rsidRDefault="00EE2AF3" w:rsidP="004623B0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C751EAD" wp14:editId="6426D346">
            <wp:simplePos x="0" y="0"/>
            <wp:positionH relativeFrom="column">
              <wp:posOffset>781050</wp:posOffset>
            </wp:positionH>
            <wp:positionV relativeFrom="paragraph">
              <wp:posOffset>392430</wp:posOffset>
            </wp:positionV>
            <wp:extent cx="1905000" cy="1809750"/>
            <wp:effectExtent l="0" t="0" r="0" b="0"/>
            <wp:wrapSquare wrapText="bothSides"/>
            <wp:docPr id="2" name="Picture 2" descr="truck clip art, dump truck clip art, truck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ck clip art, dump truck clip art, truck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B0" w:rsidRPr="004623B0">
        <w:t xml:space="preserve">Transport (v): To </w:t>
      </w:r>
      <w:r w:rsidR="004623B0" w:rsidRPr="004623B0">
        <w:rPr>
          <w:b/>
        </w:rPr>
        <w:t xml:space="preserve">carry </w:t>
      </w:r>
      <w:r w:rsidR="004623B0" w:rsidRPr="004623B0">
        <w:t>something from one place to another</w:t>
      </w:r>
    </w:p>
    <w:p w:rsidR="004623B0" w:rsidRPr="004623B0" w:rsidRDefault="00EE2AF3" w:rsidP="004623B0">
      <w:r>
        <w:rPr>
          <w:noProof/>
        </w:rPr>
        <w:drawing>
          <wp:anchor distT="0" distB="0" distL="114300" distR="114300" simplePos="0" relativeHeight="251659264" behindDoc="1" locked="0" layoutInCell="1" allowOverlap="1" wp14:anchorId="6B5A8531" wp14:editId="0AB48D49">
            <wp:simplePos x="0" y="0"/>
            <wp:positionH relativeFrom="column">
              <wp:posOffset>3800475</wp:posOffset>
            </wp:positionH>
            <wp:positionV relativeFrom="paragraph">
              <wp:posOffset>69215</wp:posOffset>
            </wp:positionV>
            <wp:extent cx="1344295" cy="1800225"/>
            <wp:effectExtent l="0" t="0" r="8255" b="9525"/>
            <wp:wrapTight wrapText="bothSides">
              <wp:wrapPolygon edited="0">
                <wp:start x="0" y="0"/>
                <wp:lineTo x="0" y="21486"/>
                <wp:lineTo x="21427" y="21486"/>
                <wp:lineTo x="21427" y="0"/>
                <wp:lineTo x="0" y="0"/>
              </wp:wrapPolygon>
            </wp:wrapTight>
            <wp:docPr id="1" name="Picture 1" descr="http://image.shutterstock.com/display_pic_with_logo/66/66,1106144279,4/stock-photo-clipart-illustration-of-a-man-carrying-a-piano-107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66/66,1106144279,4/stock-photo-clipart-illustration-of-a-man-carrying-a-piano-107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3B0" w:rsidRPr="004623B0" w:rsidRDefault="004623B0" w:rsidP="004623B0">
      <w:pPr>
        <w:spacing w:line="360" w:lineRule="auto"/>
        <w:rPr>
          <w:sz w:val="24"/>
          <w:szCs w:val="24"/>
        </w:rPr>
      </w:pPr>
    </w:p>
    <w:sectPr w:rsidR="004623B0" w:rsidRPr="0046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B0"/>
    <w:rsid w:val="000E5A64"/>
    <w:rsid w:val="001A2561"/>
    <w:rsid w:val="00450034"/>
    <w:rsid w:val="004623B0"/>
    <w:rsid w:val="00814555"/>
    <w:rsid w:val="00C6174C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rclipart.net/wp-content/uploads/2012/07/truck_clipart_4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685B-0777-4477-B165-44761511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Wages</dc:creator>
  <cp:keywords/>
  <dc:description/>
  <cp:lastModifiedBy>Stacey Wages</cp:lastModifiedBy>
  <cp:revision>2</cp:revision>
  <dcterms:created xsi:type="dcterms:W3CDTF">2012-10-22T13:54:00Z</dcterms:created>
  <dcterms:modified xsi:type="dcterms:W3CDTF">2012-10-22T13:54:00Z</dcterms:modified>
</cp:coreProperties>
</file>